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C358" w14:textId="1B18DAA7" w:rsidR="009618A1" w:rsidRPr="00F06EEE" w:rsidRDefault="005000F5" w:rsidP="009618A1">
      <w:pPr>
        <w:pStyle w:val="Heading1"/>
        <w:spacing w:after="0"/>
        <w:rPr>
          <w:rFonts w:cstheme="majorHAnsi"/>
          <w:i/>
          <w:color w:val="auto"/>
          <w:sz w:val="22"/>
        </w:rPr>
      </w:pPr>
      <w:r>
        <w:rPr>
          <w:color w:val="auto"/>
        </w:rPr>
        <w:t>Job Summary:</w:t>
      </w:r>
    </w:p>
    <w:p w14:paraId="4E83A361" w14:textId="717B86F8" w:rsidR="0004564C" w:rsidRPr="00F06EEE" w:rsidRDefault="00DE7B5B" w:rsidP="0004564C">
      <w:pPr>
        <w:rPr>
          <w:rFonts w:asciiTheme="majorHAnsi" w:hAnsiTheme="majorHAnsi" w:cstheme="majorHAnsi"/>
          <w:color w:val="auto"/>
          <w:lang w:eastAsia="en-GB"/>
        </w:rPr>
      </w:pPr>
      <w:r>
        <w:rPr>
          <w:rFonts w:asciiTheme="majorHAnsi" w:hAnsiTheme="majorHAnsi" w:cstheme="majorHAnsi"/>
          <w:color w:val="auto"/>
        </w:rPr>
        <w:t>The Billing Supervisor will s</w:t>
      </w:r>
      <w:r w:rsidR="0004564C" w:rsidRPr="00F06EEE">
        <w:rPr>
          <w:rFonts w:asciiTheme="majorHAnsi" w:hAnsiTheme="majorHAnsi" w:cstheme="majorHAnsi"/>
          <w:color w:val="auto"/>
        </w:rPr>
        <w:t xml:space="preserve">upervise and coordinate third-party billing and the application of payments for the business office. </w:t>
      </w:r>
    </w:p>
    <w:p w14:paraId="6519A2A3" w14:textId="77777777" w:rsidR="007929C9" w:rsidRPr="00F06EEE" w:rsidRDefault="007929C9" w:rsidP="007929C9">
      <w:pPr>
        <w:rPr>
          <w:rFonts w:asciiTheme="majorHAnsi" w:hAnsiTheme="majorHAnsi" w:cstheme="majorHAnsi"/>
          <w:color w:val="auto"/>
        </w:rPr>
      </w:pPr>
    </w:p>
    <w:p w14:paraId="23813E5A" w14:textId="2AF5CDCF" w:rsidR="003E29A0" w:rsidRDefault="003E29A0" w:rsidP="003E29A0">
      <w:pPr>
        <w:pStyle w:val="Heading1"/>
        <w:spacing w:before="0" w:after="0" w:line="240" w:lineRule="auto"/>
        <w:rPr>
          <w:rFonts w:cstheme="majorHAnsi"/>
          <w:i/>
          <w:color w:val="auto"/>
          <w:sz w:val="22"/>
        </w:rPr>
      </w:pPr>
      <w:r w:rsidRPr="00F06EEE">
        <w:rPr>
          <w:rFonts w:cstheme="majorHAnsi"/>
          <w:i/>
          <w:color w:val="auto"/>
          <w:sz w:val="22"/>
        </w:rPr>
        <w:t>Supervisory Responsibilities:</w:t>
      </w:r>
    </w:p>
    <w:p w14:paraId="32E53F76" w14:textId="77777777" w:rsidR="00DE7B5B" w:rsidRPr="00DE7B5B" w:rsidRDefault="00DE7B5B" w:rsidP="00DE7B5B"/>
    <w:p w14:paraId="3041D531" w14:textId="57BB5002" w:rsidR="00C14482" w:rsidRDefault="00DF2E2D" w:rsidP="00376EA9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color w:val="auto"/>
        </w:rPr>
      </w:pPr>
      <w:bookmarkStart w:id="0" w:name="_Hlk3814656"/>
      <w:r w:rsidRPr="00F06EEE">
        <w:rPr>
          <w:rFonts w:asciiTheme="majorHAnsi" w:hAnsiTheme="majorHAnsi" w:cstheme="majorHAnsi"/>
          <w:color w:val="auto"/>
        </w:rPr>
        <w:t xml:space="preserve">Oversees the </w:t>
      </w:r>
      <w:r w:rsidR="00DE7B5B">
        <w:rPr>
          <w:rFonts w:asciiTheme="majorHAnsi" w:hAnsiTheme="majorHAnsi" w:cstheme="majorHAnsi"/>
          <w:color w:val="auto"/>
        </w:rPr>
        <w:t>daily</w:t>
      </w:r>
      <w:r w:rsidRPr="00F06EEE">
        <w:rPr>
          <w:rFonts w:asciiTheme="majorHAnsi" w:hAnsiTheme="majorHAnsi" w:cstheme="majorHAnsi"/>
          <w:color w:val="auto"/>
        </w:rPr>
        <w:t xml:space="preserve"> workflow of the department</w:t>
      </w:r>
      <w:r w:rsidR="00C14482" w:rsidRPr="00F06EEE">
        <w:rPr>
          <w:rFonts w:asciiTheme="majorHAnsi" w:hAnsiTheme="majorHAnsi" w:cstheme="majorHAnsi"/>
          <w:color w:val="auto"/>
        </w:rPr>
        <w:t>.</w:t>
      </w:r>
    </w:p>
    <w:p w14:paraId="0A1677DE" w14:textId="3396A387" w:rsidR="00A45F97" w:rsidRPr="00F06EEE" w:rsidRDefault="00A45F97" w:rsidP="00A45F9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T</w:t>
      </w:r>
      <w:r w:rsidRPr="00F06EEE">
        <w:rPr>
          <w:rFonts w:asciiTheme="majorHAnsi" w:hAnsiTheme="majorHAnsi" w:cstheme="majorHAnsi"/>
          <w:color w:val="auto"/>
        </w:rPr>
        <w:t>rain</w:t>
      </w:r>
      <w:r>
        <w:rPr>
          <w:rFonts w:asciiTheme="majorHAnsi" w:hAnsiTheme="majorHAnsi" w:cstheme="majorHAnsi"/>
          <w:color w:val="auto"/>
        </w:rPr>
        <w:t>s</w:t>
      </w:r>
      <w:r w:rsidRPr="00F06EEE">
        <w:rPr>
          <w:rFonts w:asciiTheme="majorHAnsi" w:hAnsiTheme="majorHAnsi" w:cstheme="majorHAnsi"/>
          <w:color w:val="auto"/>
        </w:rPr>
        <w:t>, evaluat</w:t>
      </w:r>
      <w:r>
        <w:rPr>
          <w:rFonts w:asciiTheme="majorHAnsi" w:hAnsiTheme="majorHAnsi" w:cstheme="majorHAnsi"/>
          <w:color w:val="auto"/>
        </w:rPr>
        <w:t>es</w:t>
      </w:r>
      <w:r w:rsidRPr="00F06EEE">
        <w:rPr>
          <w:rFonts w:asciiTheme="majorHAnsi" w:hAnsiTheme="majorHAnsi" w:cstheme="majorHAnsi"/>
          <w:color w:val="auto"/>
        </w:rPr>
        <w:t>, and initiat</w:t>
      </w:r>
      <w:r>
        <w:rPr>
          <w:rFonts w:asciiTheme="majorHAnsi" w:hAnsiTheme="majorHAnsi" w:cstheme="majorHAnsi"/>
          <w:color w:val="auto"/>
        </w:rPr>
        <w:t>es</w:t>
      </w:r>
      <w:r w:rsidRPr="00F06EEE">
        <w:rPr>
          <w:rFonts w:asciiTheme="majorHAnsi" w:hAnsiTheme="majorHAnsi" w:cstheme="majorHAnsi"/>
          <w:color w:val="auto"/>
        </w:rPr>
        <w:t xml:space="preserve"> disciplinary action for </w:t>
      </w:r>
      <w:r>
        <w:rPr>
          <w:rFonts w:asciiTheme="majorHAnsi" w:hAnsiTheme="majorHAnsi" w:cstheme="majorHAnsi"/>
          <w:color w:val="auto"/>
        </w:rPr>
        <w:t xml:space="preserve">supervised </w:t>
      </w:r>
      <w:r w:rsidRPr="00F06EEE">
        <w:rPr>
          <w:rFonts w:asciiTheme="majorHAnsi" w:hAnsiTheme="majorHAnsi" w:cstheme="majorHAnsi"/>
          <w:color w:val="auto"/>
        </w:rPr>
        <w:t>employees. Ensures that employees report to work on time and complete time sheets.</w:t>
      </w:r>
    </w:p>
    <w:p w14:paraId="47F94421" w14:textId="77777777" w:rsidR="00A45F97" w:rsidRPr="00F06EEE" w:rsidRDefault="00A45F97" w:rsidP="00A45F97">
      <w:pPr>
        <w:pStyle w:val="ListParagraph"/>
        <w:spacing w:line="240" w:lineRule="auto"/>
        <w:ind w:left="720" w:firstLine="0"/>
        <w:rPr>
          <w:rFonts w:asciiTheme="majorHAnsi" w:hAnsiTheme="majorHAnsi" w:cstheme="majorHAnsi"/>
          <w:color w:val="auto"/>
        </w:rPr>
      </w:pPr>
    </w:p>
    <w:bookmarkEnd w:id="0"/>
    <w:p w14:paraId="06AC527E" w14:textId="66E8102D" w:rsidR="007929C9" w:rsidRPr="00F06EEE" w:rsidRDefault="007929C9" w:rsidP="007929C9">
      <w:pPr>
        <w:pStyle w:val="Heading2"/>
        <w:spacing w:line="240" w:lineRule="auto"/>
        <w:rPr>
          <w:rFonts w:cstheme="majorHAnsi"/>
          <w:color w:val="auto"/>
          <w:sz w:val="22"/>
          <w:szCs w:val="22"/>
        </w:rPr>
      </w:pPr>
      <w:r w:rsidRPr="00F06EEE">
        <w:rPr>
          <w:rFonts w:cstheme="majorHAnsi"/>
          <w:color w:val="auto"/>
          <w:sz w:val="22"/>
          <w:szCs w:val="22"/>
        </w:rPr>
        <w:t>Duties/Responsibilities:</w:t>
      </w:r>
    </w:p>
    <w:p w14:paraId="015476E8" w14:textId="591F00FE" w:rsidR="0004564C" w:rsidRPr="00F06EEE" w:rsidRDefault="0004564C" w:rsidP="0004564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auto"/>
        </w:rPr>
      </w:pPr>
      <w:bookmarkStart w:id="1" w:name="_Hlk3814709"/>
      <w:r w:rsidRPr="00F06EEE">
        <w:rPr>
          <w:rFonts w:asciiTheme="majorHAnsi" w:hAnsiTheme="majorHAnsi" w:cstheme="majorHAnsi"/>
          <w:color w:val="auto"/>
        </w:rPr>
        <w:t xml:space="preserve">Coordinates the insurance billing function of the business office, </w:t>
      </w:r>
      <w:r w:rsidR="004D0B3A">
        <w:rPr>
          <w:rFonts w:asciiTheme="majorHAnsi" w:hAnsiTheme="majorHAnsi" w:cstheme="majorHAnsi"/>
          <w:color w:val="auto"/>
        </w:rPr>
        <w:t xml:space="preserve">and sees to </w:t>
      </w:r>
      <w:r w:rsidRPr="00F06EEE">
        <w:rPr>
          <w:rFonts w:asciiTheme="majorHAnsi" w:hAnsiTheme="majorHAnsi" w:cstheme="majorHAnsi"/>
          <w:color w:val="auto"/>
        </w:rPr>
        <w:t>the proper application of patient, insurance, and other payments.</w:t>
      </w:r>
    </w:p>
    <w:p w14:paraId="492B57E3" w14:textId="6A57ED0A" w:rsidR="0004564C" w:rsidRPr="00F06EEE" w:rsidRDefault="0004564C" w:rsidP="0004564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auto"/>
        </w:rPr>
      </w:pPr>
      <w:r w:rsidRPr="00F06EEE">
        <w:rPr>
          <w:rFonts w:asciiTheme="majorHAnsi" w:hAnsiTheme="majorHAnsi" w:cstheme="majorHAnsi"/>
          <w:color w:val="auto"/>
        </w:rPr>
        <w:t>Prepares weekly and monthly reports on third-party billings, accounts pending diagnos</w:t>
      </w:r>
      <w:r w:rsidR="004D0B3A">
        <w:rPr>
          <w:rFonts w:asciiTheme="majorHAnsi" w:hAnsiTheme="majorHAnsi" w:cstheme="majorHAnsi"/>
          <w:color w:val="auto"/>
        </w:rPr>
        <w:t>e</w:t>
      </w:r>
      <w:r w:rsidRPr="00F06EEE">
        <w:rPr>
          <w:rFonts w:asciiTheme="majorHAnsi" w:hAnsiTheme="majorHAnsi" w:cstheme="majorHAnsi"/>
          <w:color w:val="auto"/>
        </w:rPr>
        <w:t>s, and late charges.</w:t>
      </w:r>
    </w:p>
    <w:p w14:paraId="20625A41" w14:textId="243E6519" w:rsidR="0004564C" w:rsidRPr="00F06EEE" w:rsidRDefault="0004564C" w:rsidP="0004564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auto"/>
        </w:rPr>
      </w:pPr>
      <w:r w:rsidRPr="00F06EEE">
        <w:rPr>
          <w:rFonts w:asciiTheme="majorHAnsi" w:hAnsiTheme="majorHAnsi" w:cstheme="majorHAnsi"/>
          <w:color w:val="auto"/>
        </w:rPr>
        <w:t>Performs Billing Clerk duties</w:t>
      </w:r>
      <w:r w:rsidR="001D1E52">
        <w:rPr>
          <w:rFonts w:asciiTheme="majorHAnsi" w:hAnsiTheme="majorHAnsi" w:cstheme="majorHAnsi"/>
          <w:color w:val="auto"/>
        </w:rPr>
        <w:t>,</w:t>
      </w:r>
      <w:r w:rsidRPr="00F06EEE">
        <w:rPr>
          <w:rFonts w:asciiTheme="majorHAnsi" w:hAnsiTheme="majorHAnsi" w:cstheme="majorHAnsi"/>
          <w:color w:val="auto"/>
        </w:rPr>
        <w:t xml:space="preserve"> coordinates and performs insurance follow-up procedures</w:t>
      </w:r>
      <w:r w:rsidR="001D1E52">
        <w:rPr>
          <w:rFonts w:asciiTheme="majorHAnsi" w:hAnsiTheme="majorHAnsi" w:cstheme="majorHAnsi"/>
          <w:color w:val="auto"/>
        </w:rPr>
        <w:t xml:space="preserve"> and works denials.</w:t>
      </w:r>
    </w:p>
    <w:p w14:paraId="07D9ECBE" w14:textId="7FA870C2" w:rsidR="0004564C" w:rsidRPr="00F06EEE" w:rsidRDefault="0004564C" w:rsidP="0004564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auto"/>
          <w:lang w:eastAsia="en-GB"/>
        </w:rPr>
      </w:pPr>
      <w:r w:rsidRPr="00F06EEE">
        <w:rPr>
          <w:rFonts w:asciiTheme="majorHAnsi" w:hAnsiTheme="majorHAnsi" w:cstheme="majorHAnsi"/>
          <w:color w:val="auto"/>
        </w:rPr>
        <w:t xml:space="preserve">Performs other clerical or supervisory duties as assigned by the </w:t>
      </w:r>
      <w:r w:rsidR="001D1E52">
        <w:rPr>
          <w:rFonts w:asciiTheme="majorHAnsi" w:hAnsiTheme="majorHAnsi" w:cstheme="majorHAnsi"/>
          <w:color w:val="auto"/>
        </w:rPr>
        <w:t>Administrator</w:t>
      </w:r>
      <w:r w:rsidRPr="00F06EEE">
        <w:rPr>
          <w:rFonts w:asciiTheme="majorHAnsi" w:hAnsiTheme="majorHAnsi" w:cstheme="majorHAnsi"/>
          <w:color w:val="auto"/>
        </w:rPr>
        <w:t>.</w:t>
      </w:r>
    </w:p>
    <w:bookmarkEnd w:id="1"/>
    <w:p w14:paraId="6878DBCE" w14:textId="77777777" w:rsidR="003A00CB" w:rsidRPr="00F06EEE" w:rsidRDefault="003A00CB" w:rsidP="003A00CB">
      <w:pPr>
        <w:pStyle w:val="ListParagraph"/>
        <w:spacing w:after="160" w:line="259" w:lineRule="auto"/>
        <w:ind w:left="720" w:firstLine="0"/>
        <w:rPr>
          <w:rFonts w:asciiTheme="majorHAnsi" w:hAnsiTheme="majorHAnsi" w:cstheme="majorHAnsi"/>
          <w:color w:val="auto"/>
        </w:rPr>
      </w:pPr>
    </w:p>
    <w:p w14:paraId="59C528ED" w14:textId="77777777" w:rsidR="007929C9" w:rsidRPr="00F06EEE" w:rsidRDefault="007929C9" w:rsidP="007929C9">
      <w:pPr>
        <w:pStyle w:val="Heading2"/>
        <w:rPr>
          <w:rFonts w:cstheme="majorHAnsi"/>
          <w:color w:val="auto"/>
          <w:sz w:val="22"/>
          <w:szCs w:val="22"/>
        </w:rPr>
      </w:pPr>
      <w:r w:rsidRPr="00F06EEE">
        <w:rPr>
          <w:rFonts w:cstheme="majorHAnsi"/>
          <w:color w:val="auto"/>
          <w:sz w:val="22"/>
          <w:szCs w:val="22"/>
        </w:rPr>
        <w:t xml:space="preserve">Required Skills/Abilities: </w:t>
      </w:r>
    </w:p>
    <w:p w14:paraId="3164F870" w14:textId="7386861B" w:rsidR="0004564C" w:rsidRPr="00F06EEE" w:rsidRDefault="0004564C" w:rsidP="0004564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auto"/>
          <w:lang w:eastAsia="en-GB"/>
        </w:rPr>
      </w:pPr>
      <w:bookmarkStart w:id="2" w:name="_Hlk3797719"/>
      <w:r w:rsidRPr="00F06EEE">
        <w:rPr>
          <w:rFonts w:asciiTheme="majorHAnsi" w:hAnsiTheme="majorHAnsi" w:cstheme="majorHAnsi"/>
          <w:color w:val="auto"/>
        </w:rPr>
        <w:t>Good oral and written communication skills.</w:t>
      </w:r>
    </w:p>
    <w:p w14:paraId="3674FD09" w14:textId="73EC4BD5" w:rsidR="0004564C" w:rsidRPr="001D1E52" w:rsidRDefault="0004564C" w:rsidP="001D1E5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auto"/>
        </w:rPr>
      </w:pPr>
      <w:r w:rsidRPr="00F06EEE">
        <w:rPr>
          <w:rFonts w:asciiTheme="majorHAnsi" w:hAnsiTheme="majorHAnsi" w:cstheme="majorHAnsi"/>
          <w:color w:val="auto"/>
        </w:rPr>
        <w:t>Ability to deal professionally, courteously, and efficiently with the public and to remain calm under stress.</w:t>
      </w:r>
    </w:p>
    <w:p w14:paraId="411C0C73" w14:textId="56E1302E" w:rsidR="0004564C" w:rsidRPr="00F06EEE" w:rsidRDefault="0004564C" w:rsidP="0004564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auto"/>
        </w:rPr>
      </w:pPr>
      <w:r w:rsidRPr="00F06EEE">
        <w:rPr>
          <w:rFonts w:asciiTheme="majorHAnsi" w:hAnsiTheme="majorHAnsi" w:cstheme="majorHAnsi"/>
          <w:color w:val="auto"/>
        </w:rPr>
        <w:t>Knowledge of all confidentiality requirements regarding patients and strict maintenance of proper confidentiality on all such information.</w:t>
      </w:r>
    </w:p>
    <w:p w14:paraId="330ED7B6" w14:textId="0F335B47" w:rsidR="0004564C" w:rsidRPr="00F06EEE" w:rsidRDefault="0004564C" w:rsidP="0004564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auto"/>
        </w:rPr>
      </w:pPr>
      <w:r w:rsidRPr="00F06EEE">
        <w:rPr>
          <w:rFonts w:asciiTheme="majorHAnsi" w:hAnsiTheme="majorHAnsi" w:cstheme="majorHAnsi"/>
          <w:color w:val="auto"/>
        </w:rPr>
        <w:t>Knowledge of medical terminology</w:t>
      </w:r>
      <w:r w:rsidR="00C673AA">
        <w:rPr>
          <w:rFonts w:asciiTheme="majorHAnsi" w:hAnsiTheme="majorHAnsi" w:cstheme="majorHAnsi"/>
          <w:color w:val="auto"/>
        </w:rPr>
        <w:t xml:space="preserve"> and spelling and </w:t>
      </w:r>
      <w:r w:rsidRPr="00F06EEE">
        <w:rPr>
          <w:rFonts w:asciiTheme="majorHAnsi" w:hAnsiTheme="majorHAnsi" w:cstheme="majorHAnsi"/>
          <w:color w:val="auto"/>
        </w:rPr>
        <w:t>office ethics</w:t>
      </w:r>
      <w:r w:rsidR="001D1E52">
        <w:rPr>
          <w:rFonts w:asciiTheme="majorHAnsi" w:hAnsiTheme="majorHAnsi" w:cstheme="majorHAnsi"/>
          <w:color w:val="auto"/>
        </w:rPr>
        <w:t>, certified coding preferred.</w:t>
      </w:r>
    </w:p>
    <w:p w14:paraId="4BF7A8CE" w14:textId="7B52A022" w:rsidR="0004564C" w:rsidRPr="001D1E52" w:rsidRDefault="0004564C" w:rsidP="001D1E5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auto"/>
        </w:rPr>
      </w:pPr>
      <w:r w:rsidRPr="00F06EEE">
        <w:rPr>
          <w:rFonts w:asciiTheme="majorHAnsi" w:hAnsiTheme="majorHAnsi" w:cstheme="majorHAnsi"/>
          <w:color w:val="auto"/>
        </w:rPr>
        <w:t>Previous experience with computer terminals preferred.</w:t>
      </w:r>
    </w:p>
    <w:bookmarkEnd w:id="2"/>
    <w:p w14:paraId="5B3963E5" w14:textId="77777777" w:rsidR="003A00CB" w:rsidRPr="00F06EEE" w:rsidRDefault="003A00CB" w:rsidP="003A00CB">
      <w:pPr>
        <w:pStyle w:val="ListParagraph"/>
        <w:spacing w:after="160" w:line="259" w:lineRule="auto"/>
        <w:ind w:left="720" w:firstLine="0"/>
        <w:rPr>
          <w:rFonts w:asciiTheme="majorHAnsi" w:hAnsiTheme="majorHAnsi" w:cstheme="majorHAnsi"/>
          <w:color w:val="auto"/>
        </w:rPr>
      </w:pPr>
    </w:p>
    <w:p w14:paraId="0CA842FF" w14:textId="77777777" w:rsidR="007929C9" w:rsidRPr="00F06EEE" w:rsidRDefault="007929C9" w:rsidP="007929C9">
      <w:pPr>
        <w:pStyle w:val="Heading2"/>
        <w:rPr>
          <w:rFonts w:cstheme="majorHAnsi"/>
          <w:color w:val="auto"/>
          <w:sz w:val="22"/>
          <w:szCs w:val="22"/>
        </w:rPr>
      </w:pPr>
      <w:r w:rsidRPr="00F06EEE">
        <w:rPr>
          <w:rFonts w:cstheme="majorHAnsi"/>
          <w:color w:val="auto"/>
          <w:sz w:val="22"/>
          <w:szCs w:val="22"/>
        </w:rPr>
        <w:t>Education and Experience:</w:t>
      </w:r>
    </w:p>
    <w:p w14:paraId="08495B16" w14:textId="570BF0F9" w:rsidR="0004564C" w:rsidRPr="00F06EEE" w:rsidRDefault="0004564C" w:rsidP="0004564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auto"/>
          <w:lang w:eastAsia="en-GB"/>
        </w:rPr>
      </w:pPr>
      <w:r w:rsidRPr="00F06EEE">
        <w:rPr>
          <w:rFonts w:asciiTheme="majorHAnsi" w:hAnsiTheme="majorHAnsi" w:cstheme="majorHAnsi"/>
          <w:color w:val="auto"/>
        </w:rPr>
        <w:t>High school graduate or equivalent.</w:t>
      </w:r>
    </w:p>
    <w:p w14:paraId="0138099B" w14:textId="61D7FFF9" w:rsidR="0004564C" w:rsidRPr="00F06EEE" w:rsidRDefault="0004564C" w:rsidP="0004564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auto"/>
        </w:rPr>
      </w:pPr>
      <w:r w:rsidRPr="00F06EEE">
        <w:rPr>
          <w:rFonts w:asciiTheme="majorHAnsi" w:hAnsiTheme="majorHAnsi" w:cstheme="majorHAnsi"/>
          <w:color w:val="auto"/>
        </w:rPr>
        <w:t>Must have at least two years</w:t>
      </w:r>
      <w:r w:rsidR="00A45F97">
        <w:rPr>
          <w:rFonts w:asciiTheme="majorHAnsi" w:hAnsiTheme="majorHAnsi" w:cstheme="majorHAnsi"/>
          <w:color w:val="auto"/>
        </w:rPr>
        <w:t xml:space="preserve"> of</w:t>
      </w:r>
      <w:r w:rsidRPr="00F06EEE">
        <w:rPr>
          <w:rFonts w:asciiTheme="majorHAnsi" w:hAnsiTheme="majorHAnsi" w:cstheme="majorHAnsi"/>
          <w:color w:val="auto"/>
        </w:rPr>
        <w:t xml:space="preserve"> experience in an office setting, preferably with supervisory responsibilities in a health care facility.</w:t>
      </w:r>
    </w:p>
    <w:p w14:paraId="2B52727C" w14:textId="302B31FC" w:rsidR="003747A7" w:rsidRPr="001D1E52" w:rsidRDefault="003747A7" w:rsidP="001D1E52">
      <w:pPr>
        <w:pStyle w:val="Heading2"/>
        <w:rPr>
          <w:rFonts w:cstheme="majorHAnsi"/>
          <w:color w:val="auto"/>
          <w:sz w:val="22"/>
          <w:szCs w:val="22"/>
        </w:rPr>
      </w:pPr>
    </w:p>
    <w:sectPr w:rsidR="003747A7" w:rsidRPr="001D1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3022"/>
    <w:multiLevelType w:val="hybridMultilevel"/>
    <w:tmpl w:val="6A4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E0D80"/>
    <w:multiLevelType w:val="hybridMultilevel"/>
    <w:tmpl w:val="2F6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50AF2"/>
    <w:multiLevelType w:val="hybridMultilevel"/>
    <w:tmpl w:val="2CB4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628804">
    <w:abstractNumId w:val="1"/>
  </w:num>
  <w:num w:numId="2" w16cid:durableId="2078741129">
    <w:abstractNumId w:val="0"/>
  </w:num>
  <w:num w:numId="3" w16cid:durableId="415902609">
    <w:abstractNumId w:val="2"/>
  </w:num>
  <w:num w:numId="4" w16cid:durableId="2143764629">
    <w:abstractNumId w:val="3"/>
  </w:num>
  <w:num w:numId="5" w16cid:durableId="805511174">
    <w:abstractNumId w:val="2"/>
  </w:num>
  <w:num w:numId="6" w16cid:durableId="1579367301">
    <w:abstractNumId w:val="3"/>
  </w:num>
  <w:num w:numId="7" w16cid:durableId="1184442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C9"/>
    <w:rsid w:val="0004564C"/>
    <w:rsid w:val="000D0539"/>
    <w:rsid w:val="00107224"/>
    <w:rsid w:val="00175725"/>
    <w:rsid w:val="001D1E52"/>
    <w:rsid w:val="0029095A"/>
    <w:rsid w:val="00305A8E"/>
    <w:rsid w:val="0034542D"/>
    <w:rsid w:val="00361883"/>
    <w:rsid w:val="003747A7"/>
    <w:rsid w:val="00376EA9"/>
    <w:rsid w:val="003A00CB"/>
    <w:rsid w:val="003D39F9"/>
    <w:rsid w:val="003E29A0"/>
    <w:rsid w:val="003E2DE3"/>
    <w:rsid w:val="003E3FDC"/>
    <w:rsid w:val="004D0B3A"/>
    <w:rsid w:val="005000F5"/>
    <w:rsid w:val="00500889"/>
    <w:rsid w:val="00582F67"/>
    <w:rsid w:val="00594635"/>
    <w:rsid w:val="0062321C"/>
    <w:rsid w:val="006B09D9"/>
    <w:rsid w:val="00737962"/>
    <w:rsid w:val="00791BB2"/>
    <w:rsid w:val="007929C9"/>
    <w:rsid w:val="007F75F9"/>
    <w:rsid w:val="0086682E"/>
    <w:rsid w:val="00887F6E"/>
    <w:rsid w:val="009618A1"/>
    <w:rsid w:val="00975D25"/>
    <w:rsid w:val="00986DA1"/>
    <w:rsid w:val="009F4E3C"/>
    <w:rsid w:val="00A031BC"/>
    <w:rsid w:val="00A37A92"/>
    <w:rsid w:val="00A45F97"/>
    <w:rsid w:val="00A5740B"/>
    <w:rsid w:val="00A669A3"/>
    <w:rsid w:val="00B3051D"/>
    <w:rsid w:val="00B7503C"/>
    <w:rsid w:val="00B7744A"/>
    <w:rsid w:val="00BC632A"/>
    <w:rsid w:val="00BE4DCE"/>
    <w:rsid w:val="00BF78C7"/>
    <w:rsid w:val="00C14482"/>
    <w:rsid w:val="00C16C5D"/>
    <w:rsid w:val="00C31A06"/>
    <w:rsid w:val="00C673AA"/>
    <w:rsid w:val="00C93173"/>
    <w:rsid w:val="00CD38E7"/>
    <w:rsid w:val="00D40968"/>
    <w:rsid w:val="00D83098"/>
    <w:rsid w:val="00DE7B5B"/>
    <w:rsid w:val="00DF2E2D"/>
    <w:rsid w:val="00E118BE"/>
    <w:rsid w:val="00E2725F"/>
    <w:rsid w:val="00EC0478"/>
    <w:rsid w:val="00EC2605"/>
    <w:rsid w:val="00ED45AD"/>
    <w:rsid w:val="00F06EEE"/>
    <w:rsid w:val="00F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147D2"/>
  <w15:chartTrackingRefBased/>
  <w15:docId w15:val="{86B9346A-01ED-496F-B0AE-67E23669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C9"/>
    <w:pPr>
      <w:spacing w:after="60" w:line="288" w:lineRule="auto"/>
    </w:pPr>
    <w:rPr>
      <w:color w:val="44546A" w:themeColor="text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9C9"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9C9"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9C9"/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929C9"/>
    <w:rPr>
      <w:rFonts w:asciiTheme="majorHAnsi" w:eastAsiaTheme="majorEastAsia" w:hAnsiTheme="majorHAnsi" w:cstheme="majorBidi"/>
      <w:b/>
      <w:i/>
      <w:color w:val="44546A" w:themeColor="text2"/>
      <w:spacing w:val="21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7929C9"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rsid w:val="007929C9"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7929C9"/>
    <w:rPr>
      <w:b/>
      <w:caps/>
      <w:color w:val="44546A" w:themeColor="text2"/>
      <w:spacing w:val="21"/>
      <w:sz w:val="36"/>
      <w:lang w:eastAsia="ja-JP"/>
    </w:rPr>
  </w:style>
  <w:style w:type="table" w:styleId="TableGrid">
    <w:name w:val="Table Grid"/>
    <w:basedOn w:val="TableNormal"/>
    <w:uiPriority w:val="39"/>
    <w:rsid w:val="007929C9"/>
    <w:pPr>
      <w:spacing w:after="0" w:line="240" w:lineRule="auto"/>
    </w:pPr>
    <w:rPr>
      <w:color w:val="44546A" w:themeColor="text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4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5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5AD"/>
    <w:rPr>
      <w:color w:val="44546A" w:themeColor="text2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5AD"/>
    <w:rPr>
      <w:b/>
      <w:bCs/>
      <w:color w:val="44546A" w:themeColor="text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5A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5AD"/>
    <w:rPr>
      <w:rFonts w:ascii="Times New Roman" w:hAnsi="Times New Roman" w:cs="Times New Roman"/>
      <w:color w:val="44546A" w:themeColor="text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C4C971A4D734F9AF124528C13085C" ma:contentTypeVersion="6" ma:contentTypeDescription="Create a new document." ma:contentTypeScope="" ma:versionID="982cd550ce6cd0bc01baeab5cef3e091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4779d1a4-b46f-47dd-b4b3-3f8c8eb446c7" targetNamespace="http://schemas.microsoft.com/office/2006/metadata/properties" ma:root="true" ma:fieldsID="0947fe6ec78d5c25dfc4816f5a26e85c" ns1:_="" ns2:_="" ns3:_="">
    <xsd:import namespace="http://schemas.microsoft.com/sharepoint/v3"/>
    <xsd:import namespace="9e35c72e-853b-4481-acd9-8b56c994845b"/>
    <xsd:import namespace="4779d1a4-b46f-47dd-b4b3-3f8c8eb446c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d1a4-b46f-47dd-b4b3-3f8c8eb446c7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4779d1a4-b46f-47dd-b4b3-3f8c8eb446c7">false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SHRMCoreIsTool xmlns="4779d1a4-b46f-47dd-b4b3-3f8c8eb446c7">false</SHRMCoreIsTool>
    <PublishingExpirationDate xmlns="http://schemas.microsoft.com/sharepoint/v3" xsi:nil="true"/>
    <PublishingStartDate xmlns="http://schemas.microsoft.com/sharepoint/v3" xsi:nil="true"/>
    <_dlc_DocId xmlns="9e35c72e-853b-4481-acd9-8b56c994845b">UC5APVKEY7YA-1616769135-1073</_dlc_DocId>
    <_dlc_DocIdUrl xmlns="9e35c72e-853b-4481-acd9-8b56c994845b">
      <Url>https://edit.shrm.org/ResourcesAndTools/tools-and-samples/job-descriptions/_layouts/15/DocIdRedir.aspx?ID=UC5APVKEY7YA-1616769135-1073</Url>
      <Description>UC5APVKEY7YA-1616769135-1073</Description>
    </_dlc_DocIdUrl>
    <_dlc_DocIdPersistId xmlns="9e35c72e-853b-4481-acd9-8b56c994845b">false</_dlc_DocIdPersist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731C96-936D-4786-B7E8-B1F1591816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DED66C4-BC03-485B-967A-A025EEA91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4779d1a4-b46f-47dd-b4b3-3f8c8eb44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391331-B391-4E58-A948-8330D45426CE}">
  <ds:schemaRefs>
    <ds:schemaRef ds:uri="http://schemas.microsoft.com/office/2006/metadata/properties"/>
    <ds:schemaRef ds:uri="http://schemas.microsoft.com/office/infopath/2007/PartnerControls"/>
    <ds:schemaRef ds:uri="4779d1a4-b46f-47dd-b4b3-3f8c8eb446c7"/>
    <ds:schemaRef ds:uri="9e35c72e-853b-4481-acd9-8b56c994845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8D711E0-FD93-46D2-AFD0-0B141CCEF6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Walker</dc:creator>
  <cp:keywords/>
  <dc:description/>
  <cp:lastModifiedBy>Angie Wilson</cp:lastModifiedBy>
  <cp:revision>2</cp:revision>
  <dcterms:created xsi:type="dcterms:W3CDTF">2022-10-13T01:08:00Z</dcterms:created>
  <dcterms:modified xsi:type="dcterms:W3CDTF">2022-10-13T01:08:00Z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0x010100DD9C4C971A4D734F9AF124528C13085C</vt:lpwstr>
  </property>
  <property fmtid="{D5CDD505-2E9C-101B-9397-08002B2CF9AE}" pid="3" name="_dlc_DocIdItemGuid">
    <vt:lpwstr>631712a2-75fb-4681-9f5a-8f3fa56dfa5a</vt:lpwstr>
  </property>
  <property fmtid="{D5CDD505-2E9C-101B-9397-08002B2CF9AE}" pid="4" name="Order">
    <vt:r8>107300</vt:r8>
  </property>
  <property fmtid="{D5CDD505-2E9C-101B-9397-08002B2CF9AE}" pid="5" name="TemplateUrl">
    <vt:lpwstr/>
  </property>
  <property fmtid="{D5CDD505-2E9C-101B-9397-08002B2CF9AE}" pid="6" name="TaxKeywor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